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31630" w14:textId="0A9E344C" w:rsidR="0064184F" w:rsidRPr="00BE1F50" w:rsidRDefault="0064184F" w:rsidP="0064184F">
      <w:pPr>
        <w:spacing w:after="0" w:line="240" w:lineRule="auto"/>
        <w:rPr>
          <w:rFonts w:eastAsia="Tahoma" w:cstheme="minorHAnsi"/>
          <w:b/>
          <w:bCs/>
          <w:kern w:val="0"/>
          <w:sz w:val="32"/>
          <w:szCs w:val="32"/>
          <w:lang w:val="en-US"/>
          <w14:ligatures w14:val="none"/>
        </w:rPr>
      </w:pPr>
      <w:r w:rsidRPr="00BE1F50">
        <w:rPr>
          <w:rFonts w:eastAsia="Tahoma" w:cstheme="minorHAnsi"/>
          <w:b/>
          <w:bCs/>
          <w:kern w:val="0"/>
          <w:sz w:val="32"/>
          <w:szCs w:val="32"/>
          <w:lang w:val="en-US"/>
          <w14:ligatures w14:val="none"/>
        </w:rPr>
        <w:t>Seb Valentine</w:t>
      </w:r>
      <w:r w:rsidR="00034C26" w:rsidRPr="00BE1F50">
        <w:rPr>
          <w:rFonts w:eastAsia="Tahoma" w:cstheme="minorHAnsi"/>
          <w:b/>
          <w:bCs/>
          <w:kern w:val="0"/>
          <w:sz w:val="32"/>
          <w:szCs w:val="32"/>
          <w:lang w:val="en-US"/>
          <w14:ligatures w14:val="none"/>
        </w:rPr>
        <w:t xml:space="preserve"> - </w:t>
      </w:r>
      <w:r w:rsidR="00BE1F50" w:rsidRPr="00BE1F50">
        <w:rPr>
          <w:rFonts w:eastAsia="Calibri" w:cstheme="minorHAnsi"/>
          <w:b/>
          <w:bCs/>
          <w:sz w:val="32"/>
          <w:szCs w:val="32"/>
        </w:rPr>
        <w:t>Nomination for President’s Award</w:t>
      </w:r>
    </w:p>
    <w:p w14:paraId="29D986BC" w14:textId="77777777" w:rsidR="0064184F" w:rsidRPr="00BE1F50" w:rsidRDefault="0064184F" w:rsidP="0064184F">
      <w:pPr>
        <w:spacing w:after="0" w:line="240" w:lineRule="auto"/>
        <w:rPr>
          <w:rFonts w:eastAsia="Tahoma" w:cstheme="minorHAnsi"/>
          <w:b/>
          <w:bCs/>
          <w:kern w:val="0"/>
          <w:lang w:val="en-US"/>
          <w14:ligatures w14:val="none"/>
        </w:rPr>
      </w:pPr>
    </w:p>
    <w:p w14:paraId="22D6E04A" w14:textId="400D2B2E" w:rsidR="0064184F" w:rsidRPr="00BE1F50" w:rsidRDefault="00BE1F50" w:rsidP="0064184F">
      <w:pPr>
        <w:shd w:val="clear" w:color="auto" w:fill="FFFFFF"/>
        <w:spacing w:after="150" w:line="240" w:lineRule="auto"/>
        <w:rPr>
          <w:rFonts w:eastAsia="Times New Roman" w:cstheme="minorHAnsi"/>
          <w:kern w:val="0"/>
          <w:lang w:val="en-US"/>
          <w14:ligatures w14:val="none"/>
        </w:rPr>
      </w:pPr>
      <w:r w:rsidRPr="00BE1F50">
        <w:rPr>
          <w:rFonts w:eastAsia="Tahoma" w:cstheme="minorHAnsi"/>
          <w:b/>
          <w:bCs/>
          <w:color w:val="333333"/>
          <w:kern w:val="0"/>
          <w:sz w:val="24"/>
          <w:szCs w:val="24"/>
          <w:u w:val="single"/>
          <w:lang w:val="en-US"/>
          <w14:ligatures w14:val="none"/>
        </w:rPr>
        <w:t>The Blue Light Symphony Orchestra</w:t>
      </w:r>
      <w:r>
        <w:rPr>
          <w:rFonts w:eastAsia="Tahoma" w:cstheme="minorHAnsi"/>
          <w:color w:val="333333"/>
          <w:kern w:val="0"/>
          <w:lang w:val="en-US"/>
          <w14:ligatures w14:val="none"/>
        </w:rPr>
        <w:br/>
      </w:r>
      <w:r>
        <w:rPr>
          <w:rFonts w:eastAsia="Tahoma" w:cstheme="minorHAnsi"/>
          <w:color w:val="333333"/>
          <w:kern w:val="0"/>
          <w:lang w:val="en-US"/>
          <w14:ligatures w14:val="none"/>
        </w:rPr>
        <w:br/>
      </w:r>
      <w:r w:rsidR="0064184F" w:rsidRPr="00BE1F50">
        <w:rPr>
          <w:rFonts w:eastAsia="Tahoma" w:cstheme="minorHAnsi"/>
          <w:color w:val="333333"/>
          <w:kern w:val="0"/>
          <w:lang w:val="en-US"/>
          <w14:ligatures w14:val="none"/>
        </w:rPr>
        <w:t xml:space="preserve">The Blue Light Symphony Orchestra is a UK registered charity that aims to promote, </w:t>
      </w:r>
      <w:proofErr w:type="gramStart"/>
      <w:r w:rsidR="0064184F" w:rsidRPr="00BE1F50">
        <w:rPr>
          <w:rFonts w:eastAsia="Tahoma" w:cstheme="minorHAnsi"/>
          <w:color w:val="333333"/>
          <w:kern w:val="0"/>
          <w:lang w:val="en-US"/>
          <w14:ligatures w14:val="none"/>
        </w:rPr>
        <w:t>encourage</w:t>
      </w:r>
      <w:proofErr w:type="gramEnd"/>
      <w:r w:rsidR="0064184F" w:rsidRPr="00BE1F50">
        <w:rPr>
          <w:rFonts w:eastAsia="Tahoma" w:cstheme="minorHAnsi"/>
          <w:color w:val="333333"/>
          <w:kern w:val="0"/>
          <w:lang w:val="en-US"/>
          <w14:ligatures w14:val="none"/>
        </w:rPr>
        <w:t xml:space="preserve"> and support music making at a local level within the UK emergency services to support the mental health and wellbeing of ‘blue light’ first responders. </w:t>
      </w:r>
    </w:p>
    <w:p w14:paraId="286728DD" w14:textId="77777777" w:rsidR="0064184F" w:rsidRPr="00BE1F50" w:rsidRDefault="0064184F" w:rsidP="0064184F">
      <w:pPr>
        <w:shd w:val="clear" w:color="auto" w:fill="FFFFFF"/>
        <w:spacing w:after="150" w:line="240" w:lineRule="auto"/>
        <w:rPr>
          <w:rFonts w:eastAsia="Times New Roman" w:cstheme="minorHAnsi"/>
          <w:kern w:val="0"/>
          <w:lang w:val="en-US"/>
          <w14:ligatures w14:val="none"/>
        </w:rPr>
      </w:pPr>
      <w:proofErr w:type="gramStart"/>
      <w:r w:rsidRPr="00BE1F50">
        <w:rPr>
          <w:rFonts w:eastAsia="Tahoma" w:cstheme="minorHAnsi"/>
          <w:color w:val="333333"/>
          <w:kern w:val="0"/>
          <w:lang w:val="en-US"/>
          <w14:ligatures w14:val="none"/>
        </w:rPr>
        <w:t>Brain-child</w:t>
      </w:r>
      <w:proofErr w:type="gramEnd"/>
      <w:r w:rsidRPr="00BE1F50">
        <w:rPr>
          <w:rFonts w:eastAsia="Tahoma" w:cstheme="minorHAnsi"/>
          <w:color w:val="333333"/>
          <w:kern w:val="0"/>
          <w:lang w:val="en-US"/>
          <w14:ligatures w14:val="none"/>
        </w:rPr>
        <w:t xml:space="preserve"> of Police Detective and formally trained opera singer, Seb Valentine, orchestral workshops provide the opportunity for musicians within the emergency services to come together and play music. Based on the positive results of the BLSO Music Therapy pilot </w:t>
      </w:r>
      <w:proofErr w:type="spellStart"/>
      <w:r w:rsidRPr="00BE1F50">
        <w:rPr>
          <w:rFonts w:eastAsia="Tahoma" w:cstheme="minorHAnsi"/>
          <w:color w:val="333333"/>
          <w:kern w:val="0"/>
          <w:lang w:val="en-US"/>
          <w14:ligatures w14:val="none"/>
        </w:rPr>
        <w:t>programme</w:t>
      </w:r>
      <w:proofErr w:type="spellEnd"/>
      <w:r w:rsidRPr="00BE1F50">
        <w:rPr>
          <w:rFonts w:eastAsia="Tahoma" w:cstheme="minorHAnsi"/>
          <w:color w:val="333333"/>
          <w:kern w:val="0"/>
          <w:lang w:val="en-US"/>
          <w14:ligatures w14:val="none"/>
        </w:rPr>
        <w:t>, the BLSO is currently developing access to music therapy services for emergency personnel.</w:t>
      </w:r>
    </w:p>
    <w:p w14:paraId="23408797" w14:textId="77777777" w:rsidR="00BE1F50" w:rsidRPr="00BE1F50" w:rsidRDefault="00BE1F50" w:rsidP="00BE1F50">
      <w:pPr>
        <w:spacing w:after="0" w:line="240" w:lineRule="auto"/>
        <w:rPr>
          <w:rFonts w:eastAsia="Tahoma" w:cstheme="minorHAnsi"/>
          <w:b/>
          <w:bCs/>
          <w:kern w:val="0"/>
          <w:sz w:val="24"/>
          <w:szCs w:val="24"/>
          <w:lang w:val="en-US"/>
          <w14:ligatures w14:val="none"/>
        </w:rPr>
      </w:pPr>
    </w:p>
    <w:p w14:paraId="472D9AC4" w14:textId="4D297A55" w:rsidR="00BE1F50" w:rsidRPr="00BE1F50" w:rsidRDefault="00BE1F50" w:rsidP="00BE1F50">
      <w:pPr>
        <w:spacing w:after="0" w:line="240" w:lineRule="auto"/>
        <w:rPr>
          <w:rFonts w:eastAsia="Tahoma" w:cstheme="minorHAnsi"/>
          <w:b/>
          <w:bCs/>
          <w:kern w:val="0"/>
          <w:sz w:val="24"/>
          <w:szCs w:val="24"/>
          <w:u w:val="single"/>
          <w:lang w:val="en-US"/>
          <w14:ligatures w14:val="none"/>
        </w:rPr>
      </w:pPr>
      <w:r w:rsidRPr="00BE1F50">
        <w:rPr>
          <w:rFonts w:eastAsia="Tahoma" w:cstheme="minorHAnsi"/>
          <w:b/>
          <w:bCs/>
          <w:kern w:val="0"/>
          <w:sz w:val="24"/>
          <w:szCs w:val="24"/>
          <w:u w:val="single"/>
          <w:lang w:val="en-US"/>
          <w14:ligatures w14:val="none"/>
        </w:rPr>
        <w:t>Testimonial</w:t>
      </w:r>
    </w:p>
    <w:p w14:paraId="7DBBE596" w14:textId="77777777" w:rsidR="00BE1F50" w:rsidRPr="00BE1F50" w:rsidRDefault="00BE1F50" w:rsidP="00BE1F50">
      <w:pPr>
        <w:spacing w:after="0" w:line="240" w:lineRule="auto"/>
        <w:rPr>
          <w:rFonts w:eastAsia="Tahoma" w:cstheme="minorHAnsi"/>
          <w:b/>
          <w:bCs/>
          <w:kern w:val="0"/>
          <w:lang w:val="en-US"/>
          <w14:ligatures w14:val="none"/>
        </w:rPr>
      </w:pPr>
    </w:p>
    <w:p w14:paraId="27F06071" w14:textId="69EA26FA" w:rsidR="0064184F" w:rsidRPr="00BE1F50" w:rsidRDefault="0064184F" w:rsidP="0064184F">
      <w:pPr>
        <w:spacing w:after="0" w:line="240" w:lineRule="auto"/>
        <w:rPr>
          <w:rFonts w:eastAsia="Times New Roman" w:cstheme="minorHAnsi"/>
          <w:kern w:val="0"/>
          <w:lang w:val="en-US"/>
          <w14:ligatures w14:val="none"/>
        </w:rPr>
      </w:pPr>
      <w:r w:rsidRPr="00BE1F50">
        <w:rPr>
          <w:rFonts w:eastAsia="Tahoma" w:cstheme="minorHAnsi"/>
          <w:color w:val="333333"/>
          <w:kern w:val="0"/>
          <w:lang w:val="en-US"/>
          <w14:ligatures w14:val="none"/>
        </w:rPr>
        <w:t xml:space="preserve">Working tirelessly to promote, advance and develop the charity service offering and impact, Seb Valentine has expanded the board of trustees to incorporate professional representation from across the different services, he has </w:t>
      </w:r>
      <w:r w:rsidR="12D508ED" w:rsidRPr="00BE1F50">
        <w:rPr>
          <w:rFonts w:eastAsia="Tahoma" w:cstheme="minorHAnsi"/>
          <w:color w:val="333333"/>
          <w:kern w:val="0"/>
          <w:lang w:val="en-US"/>
          <w14:ligatures w14:val="none"/>
        </w:rPr>
        <w:t>coordinated</w:t>
      </w:r>
      <w:r w:rsidRPr="00BE1F50">
        <w:rPr>
          <w:rFonts w:eastAsia="Tahoma" w:cstheme="minorHAnsi"/>
          <w:color w:val="333333"/>
          <w:kern w:val="0"/>
          <w:lang w:val="en-US"/>
          <w14:ligatures w14:val="none"/>
        </w:rPr>
        <w:t xml:space="preserve"> a weekend workshop, spoken at paramedic training sessions and emergency service conferences. He is not only a passionate and committed president of the charity, </w:t>
      </w:r>
      <w:proofErr w:type="gramStart"/>
      <w:r w:rsidRPr="00BE1F50">
        <w:rPr>
          <w:rFonts w:eastAsia="Tahoma" w:cstheme="minorHAnsi"/>
          <w:color w:val="333333"/>
          <w:kern w:val="0"/>
          <w:lang w:val="en-US"/>
          <w14:ligatures w14:val="none"/>
        </w:rPr>
        <w:t>his musicianship is</w:t>
      </w:r>
      <w:proofErr w:type="gramEnd"/>
      <w:r w:rsidRPr="00BE1F50">
        <w:rPr>
          <w:rFonts w:eastAsia="Tahoma" w:cstheme="minorHAnsi"/>
          <w:color w:val="333333"/>
          <w:kern w:val="0"/>
          <w:lang w:val="en-US"/>
          <w14:ligatures w14:val="none"/>
        </w:rPr>
        <w:t xml:space="preserve"> exceptional and his love of music is evident as he conducts the workshop orchestras with compassion and sensitivity.  Workshops are highly praised by participants. A survey of participants at the last workshop identified:</w:t>
      </w:r>
    </w:p>
    <w:p w14:paraId="4BB084ED" w14:textId="77777777" w:rsidR="0064184F" w:rsidRPr="00BE1F50" w:rsidRDefault="0064184F" w:rsidP="0064184F">
      <w:pPr>
        <w:numPr>
          <w:ilvl w:val="0"/>
          <w:numId w:val="2"/>
        </w:numPr>
        <w:pBdr>
          <w:left w:val="none" w:sz="0" w:space="3" w:color="auto"/>
        </w:pBdr>
        <w:spacing w:after="0" w:line="240" w:lineRule="auto"/>
        <w:ind w:left="972" w:hanging="327"/>
        <w:rPr>
          <w:rFonts w:eastAsia="Times New Roman" w:cstheme="minorHAnsi"/>
          <w:kern w:val="0"/>
          <w:lang w:val="en-US"/>
          <w14:ligatures w14:val="none"/>
        </w:rPr>
      </w:pPr>
      <w:r w:rsidRPr="00BE1F50">
        <w:rPr>
          <w:rFonts w:eastAsia="Tahoma" w:cstheme="minorHAnsi"/>
          <w:kern w:val="0"/>
          <w:position w:val="4"/>
          <w:lang w:val="en-US"/>
          <w14:ligatures w14:val="none"/>
        </w:rPr>
        <w:t>43% were attending a BLSO workshop for the first </w:t>
      </w:r>
      <w:proofErr w:type="gramStart"/>
      <w:r w:rsidRPr="00BE1F50">
        <w:rPr>
          <w:rFonts w:eastAsia="Tahoma" w:cstheme="minorHAnsi"/>
          <w:kern w:val="0"/>
          <w:position w:val="4"/>
          <w:lang w:val="en-US"/>
          <w14:ligatures w14:val="none"/>
        </w:rPr>
        <w:t>time</w:t>
      </w:r>
      <w:r w:rsidRPr="00BE1F50">
        <w:rPr>
          <w:rFonts w:eastAsia="Tahoma" w:cstheme="minorHAnsi"/>
          <w:kern w:val="0"/>
          <w:lang w:val="en-US"/>
          <w14:ligatures w14:val="none"/>
        </w:rPr>
        <w:t>​</w:t>
      </w:r>
      <w:proofErr w:type="gramEnd"/>
    </w:p>
    <w:p w14:paraId="4DE84293" w14:textId="77777777" w:rsidR="0064184F" w:rsidRPr="00BE1F50" w:rsidRDefault="0064184F" w:rsidP="0064184F">
      <w:pPr>
        <w:numPr>
          <w:ilvl w:val="0"/>
          <w:numId w:val="2"/>
        </w:numPr>
        <w:pBdr>
          <w:left w:val="none" w:sz="0" w:space="3" w:color="auto"/>
        </w:pBdr>
        <w:spacing w:after="0" w:line="240" w:lineRule="auto"/>
        <w:ind w:left="972" w:hanging="327"/>
        <w:rPr>
          <w:rFonts w:eastAsia="Times New Roman" w:cstheme="minorHAnsi"/>
          <w:kern w:val="0"/>
          <w:lang w:val="en-US"/>
          <w14:ligatures w14:val="none"/>
        </w:rPr>
      </w:pPr>
      <w:r w:rsidRPr="00BE1F50">
        <w:rPr>
          <w:rFonts w:eastAsia="Tahoma" w:cstheme="minorHAnsi"/>
          <w:kern w:val="0"/>
          <w:position w:val="4"/>
          <w:lang w:val="en-US"/>
          <w14:ligatures w14:val="none"/>
        </w:rPr>
        <w:t>86% are very likely to recommend a BLSO workshop to a </w:t>
      </w:r>
      <w:proofErr w:type="gramStart"/>
      <w:r w:rsidRPr="00BE1F50">
        <w:rPr>
          <w:rFonts w:eastAsia="Tahoma" w:cstheme="minorHAnsi"/>
          <w:kern w:val="0"/>
          <w:position w:val="4"/>
          <w:lang w:val="en-US"/>
          <w14:ligatures w14:val="none"/>
        </w:rPr>
        <w:t>friend</w:t>
      </w:r>
      <w:r w:rsidRPr="00BE1F50">
        <w:rPr>
          <w:rFonts w:eastAsia="Tahoma" w:cstheme="minorHAnsi"/>
          <w:kern w:val="0"/>
          <w:lang w:val="en-US"/>
          <w14:ligatures w14:val="none"/>
        </w:rPr>
        <w:t>​</w:t>
      </w:r>
      <w:proofErr w:type="gramEnd"/>
    </w:p>
    <w:p w14:paraId="624EF05F" w14:textId="77777777" w:rsidR="0064184F" w:rsidRPr="00BE1F50" w:rsidRDefault="0064184F" w:rsidP="0064184F">
      <w:pPr>
        <w:numPr>
          <w:ilvl w:val="0"/>
          <w:numId w:val="2"/>
        </w:numPr>
        <w:pBdr>
          <w:left w:val="none" w:sz="0" w:space="3" w:color="auto"/>
        </w:pBdr>
        <w:spacing w:after="0" w:line="240" w:lineRule="auto"/>
        <w:ind w:left="972" w:hanging="327"/>
        <w:rPr>
          <w:rFonts w:eastAsia="Times New Roman" w:cstheme="minorHAnsi"/>
          <w:kern w:val="0"/>
          <w:lang w:val="en-US"/>
          <w14:ligatures w14:val="none"/>
        </w:rPr>
      </w:pPr>
      <w:r w:rsidRPr="00BE1F50">
        <w:rPr>
          <w:rFonts w:eastAsia="Tahoma" w:cstheme="minorHAnsi"/>
          <w:kern w:val="0"/>
          <w:position w:val="4"/>
          <w:lang w:val="en-US"/>
          <w14:ligatures w14:val="none"/>
        </w:rPr>
        <w:t>50% of attendees rated the workshop as ‘Excellent’, </w:t>
      </w:r>
      <w:r w:rsidRPr="00BE1F50">
        <w:rPr>
          <w:rFonts w:eastAsia="Tahoma" w:cstheme="minorHAnsi"/>
          <w:kern w:val="0"/>
          <w:lang w:val="en-US"/>
          <w14:ligatures w14:val="none"/>
        </w:rPr>
        <w:t xml:space="preserve">​ </w:t>
      </w:r>
      <w:r w:rsidRPr="00BE1F50">
        <w:rPr>
          <w:rFonts w:eastAsia="Tahoma" w:cstheme="minorHAnsi"/>
          <w:kern w:val="0"/>
          <w:position w:val="3"/>
          <w:lang w:val="en-US"/>
          <w14:ligatures w14:val="none"/>
        </w:rPr>
        <w:t>49% rated it as ‘Very Good’, 1% rated it as ‘</w:t>
      </w:r>
      <w:proofErr w:type="gramStart"/>
      <w:r w:rsidRPr="00BE1F50">
        <w:rPr>
          <w:rFonts w:eastAsia="Tahoma" w:cstheme="minorHAnsi"/>
          <w:kern w:val="0"/>
          <w:position w:val="3"/>
          <w:lang w:val="en-US"/>
          <w14:ligatures w14:val="none"/>
        </w:rPr>
        <w:t>Fair</w:t>
      </w:r>
      <w:proofErr w:type="gramEnd"/>
      <w:r w:rsidRPr="00BE1F50">
        <w:rPr>
          <w:rFonts w:eastAsia="Tahoma" w:cstheme="minorHAnsi"/>
          <w:kern w:val="0"/>
          <w:position w:val="3"/>
          <w:lang w:val="en-US"/>
          <w14:ligatures w14:val="none"/>
        </w:rPr>
        <w:t>’</w:t>
      </w:r>
      <w:r w:rsidRPr="00BE1F50">
        <w:rPr>
          <w:rFonts w:eastAsia="Tahoma" w:cstheme="minorHAnsi"/>
          <w:kern w:val="0"/>
          <w:lang w:val="en-US"/>
          <w14:ligatures w14:val="none"/>
        </w:rPr>
        <w:t>​</w:t>
      </w:r>
    </w:p>
    <w:p w14:paraId="096846BB" w14:textId="77777777" w:rsidR="0064184F" w:rsidRPr="00BE1F50" w:rsidRDefault="0064184F" w:rsidP="0064184F">
      <w:pPr>
        <w:numPr>
          <w:ilvl w:val="0"/>
          <w:numId w:val="2"/>
        </w:numPr>
        <w:pBdr>
          <w:left w:val="none" w:sz="0" w:space="3" w:color="auto"/>
        </w:pBdr>
        <w:spacing w:after="0" w:line="240" w:lineRule="auto"/>
        <w:ind w:left="972" w:hanging="327"/>
        <w:rPr>
          <w:rFonts w:eastAsia="Times New Roman" w:cstheme="minorHAnsi"/>
          <w:kern w:val="0"/>
          <w:lang w:val="en-US"/>
          <w14:ligatures w14:val="none"/>
        </w:rPr>
      </w:pPr>
      <w:r w:rsidRPr="00BE1F50">
        <w:rPr>
          <w:rFonts w:eastAsia="Tahoma" w:cstheme="minorHAnsi"/>
          <w:kern w:val="0"/>
          <w:position w:val="4"/>
          <w:lang w:val="en-US"/>
          <w14:ligatures w14:val="none"/>
        </w:rPr>
        <w:t>79% felt the material was ‘Just right’</w:t>
      </w:r>
      <w:r w:rsidRPr="00BE1F50">
        <w:rPr>
          <w:rFonts w:eastAsia="Tahoma" w:cstheme="minorHAnsi"/>
          <w:kern w:val="0"/>
          <w:lang w:val="en-US"/>
          <w14:ligatures w14:val="none"/>
        </w:rPr>
        <w:t xml:space="preserve"> in terms of </w:t>
      </w:r>
      <w:proofErr w:type="gramStart"/>
      <w:r w:rsidRPr="00BE1F50">
        <w:rPr>
          <w:rFonts w:eastAsia="Tahoma" w:cstheme="minorHAnsi"/>
          <w:kern w:val="0"/>
          <w:lang w:val="en-US"/>
          <w14:ligatures w14:val="none"/>
        </w:rPr>
        <w:t>complexity</w:t>
      </w:r>
      <w:proofErr w:type="gramEnd"/>
    </w:p>
    <w:p w14:paraId="006E1BBA" w14:textId="77777777" w:rsidR="0064184F" w:rsidRPr="00BE1F50" w:rsidRDefault="0064184F" w:rsidP="0064184F">
      <w:pPr>
        <w:numPr>
          <w:ilvl w:val="0"/>
          <w:numId w:val="2"/>
        </w:numPr>
        <w:pBdr>
          <w:left w:val="none" w:sz="0" w:space="3" w:color="auto"/>
        </w:pBdr>
        <w:spacing w:after="0" w:line="240" w:lineRule="auto"/>
        <w:ind w:left="972" w:hanging="327"/>
        <w:rPr>
          <w:rFonts w:eastAsia="Times New Roman" w:cstheme="minorHAnsi"/>
          <w:kern w:val="0"/>
          <w:lang w:val="en-US"/>
          <w14:ligatures w14:val="none"/>
        </w:rPr>
      </w:pPr>
      <w:r w:rsidRPr="00BE1F50">
        <w:rPr>
          <w:rFonts w:eastAsia="Tahoma" w:cstheme="minorHAnsi"/>
          <w:kern w:val="0"/>
          <w:position w:val="4"/>
          <w:lang w:val="en-US"/>
          <w14:ligatures w14:val="none"/>
        </w:rPr>
        <w:t>95% said they felt the workshop improved their </w:t>
      </w:r>
      <w:proofErr w:type="gramStart"/>
      <w:r w:rsidRPr="00BE1F50">
        <w:rPr>
          <w:rFonts w:eastAsia="Tahoma" w:cstheme="minorHAnsi"/>
          <w:kern w:val="0"/>
          <w:position w:val="4"/>
          <w:lang w:val="en-US"/>
          <w14:ligatures w14:val="none"/>
        </w:rPr>
        <w:t>mood</w:t>
      </w:r>
      <w:r w:rsidRPr="00BE1F50">
        <w:rPr>
          <w:rFonts w:eastAsia="Tahoma" w:cstheme="minorHAnsi"/>
          <w:kern w:val="0"/>
          <w:lang w:val="en-US"/>
          <w14:ligatures w14:val="none"/>
        </w:rPr>
        <w:t>​</w:t>
      </w:r>
      <w:proofErr w:type="gramEnd"/>
    </w:p>
    <w:p w14:paraId="1B2A4CFE" w14:textId="77777777" w:rsidR="0064184F" w:rsidRPr="00BE1F50" w:rsidRDefault="0064184F" w:rsidP="0064184F">
      <w:pPr>
        <w:numPr>
          <w:ilvl w:val="0"/>
          <w:numId w:val="2"/>
        </w:numPr>
        <w:pBdr>
          <w:left w:val="none" w:sz="0" w:space="3" w:color="auto"/>
        </w:pBdr>
        <w:spacing w:after="0" w:line="240" w:lineRule="auto"/>
        <w:ind w:left="972" w:hanging="327"/>
        <w:rPr>
          <w:rFonts w:eastAsia="Times New Roman" w:cstheme="minorHAnsi"/>
          <w:kern w:val="0"/>
          <w:lang w:val="en-US"/>
          <w14:ligatures w14:val="none"/>
        </w:rPr>
      </w:pPr>
      <w:r w:rsidRPr="00BE1F50">
        <w:rPr>
          <w:rFonts w:eastAsia="Tahoma" w:cstheme="minorHAnsi"/>
          <w:kern w:val="0"/>
          <w:position w:val="4"/>
          <w:lang w:val="en-US"/>
          <w14:ligatures w14:val="none"/>
        </w:rPr>
        <w:t>Most participants commented on the pleasure of making music in a relaxed </w:t>
      </w:r>
      <w:proofErr w:type="gramStart"/>
      <w:r w:rsidRPr="00BE1F50">
        <w:rPr>
          <w:rFonts w:eastAsia="Tahoma" w:cstheme="minorHAnsi"/>
          <w:kern w:val="0"/>
          <w:position w:val="4"/>
          <w:lang w:val="en-US"/>
          <w14:ligatures w14:val="none"/>
        </w:rPr>
        <w:t>environment</w:t>
      </w:r>
      <w:r w:rsidRPr="00BE1F50">
        <w:rPr>
          <w:rFonts w:eastAsia="Tahoma" w:cstheme="minorHAnsi"/>
          <w:kern w:val="0"/>
          <w:lang w:val="en-US"/>
          <w14:ligatures w14:val="none"/>
        </w:rPr>
        <w:t>​</w:t>
      </w:r>
      <w:proofErr w:type="gramEnd"/>
    </w:p>
    <w:p w14:paraId="40D87C60" w14:textId="77777777" w:rsidR="0064184F" w:rsidRPr="00BE1F50" w:rsidRDefault="0064184F" w:rsidP="0064184F">
      <w:pPr>
        <w:spacing w:after="0" w:line="240" w:lineRule="auto"/>
        <w:rPr>
          <w:rFonts w:eastAsia="Tahoma" w:cstheme="minorHAnsi"/>
          <w:kern w:val="0"/>
          <w:lang w:val="en-US"/>
          <w14:ligatures w14:val="none"/>
        </w:rPr>
      </w:pPr>
    </w:p>
    <w:p w14:paraId="4C283485" w14:textId="24EE7BF5" w:rsidR="0064184F" w:rsidRPr="00BE1F50" w:rsidRDefault="0064184F" w:rsidP="0064184F">
      <w:pPr>
        <w:spacing w:after="0" w:line="240" w:lineRule="auto"/>
        <w:rPr>
          <w:rFonts w:eastAsia="Times New Roman" w:cstheme="minorHAnsi"/>
          <w:kern w:val="0"/>
          <w:lang w:val="en-US"/>
          <w14:ligatures w14:val="none"/>
        </w:rPr>
      </w:pPr>
      <w:r w:rsidRPr="00BE1F50">
        <w:rPr>
          <w:rFonts w:eastAsia="Tahoma" w:cstheme="minorHAnsi"/>
          <w:kern w:val="0"/>
          <w:lang w:val="en-US"/>
          <w14:ligatures w14:val="none"/>
        </w:rPr>
        <w:t xml:space="preserve">A video about the BLSO can be viewed here: </w:t>
      </w:r>
      <w:hyperlink r:id="rId10" w:history="1">
        <w:r w:rsidRPr="00BE1F50">
          <w:rPr>
            <w:rFonts w:eastAsia="Tahoma" w:cstheme="minorHAnsi"/>
            <w:color w:val="0000FF"/>
            <w:spacing w:val="15"/>
            <w:kern w:val="0"/>
            <w:u w:val="single" w:color="0000FF"/>
            <w:lang w:val="en-US"/>
            <w14:ligatures w14:val="none"/>
          </w:rPr>
          <w:t>https://youtu.be/DgBMHwt6BK8</w:t>
        </w:r>
      </w:hyperlink>
    </w:p>
    <w:p w14:paraId="3D73B8F8" w14:textId="77777777" w:rsidR="0064184F" w:rsidRPr="00BE1F50" w:rsidRDefault="0064184F" w:rsidP="0064184F">
      <w:pPr>
        <w:spacing w:after="0" w:line="240" w:lineRule="auto"/>
        <w:rPr>
          <w:rFonts w:eastAsia="Tahoma" w:cstheme="minorHAnsi"/>
          <w:kern w:val="0"/>
          <w:lang w:val="en-US"/>
          <w14:ligatures w14:val="none"/>
        </w:rPr>
      </w:pPr>
    </w:p>
    <w:p w14:paraId="1B8BD617" w14:textId="77777777" w:rsidR="0064184F" w:rsidRPr="00BE1F50" w:rsidRDefault="0064184F" w:rsidP="0064184F">
      <w:pPr>
        <w:shd w:val="clear" w:color="auto" w:fill="FFFFFF"/>
        <w:spacing w:after="150" w:line="240" w:lineRule="auto"/>
        <w:rPr>
          <w:rFonts w:eastAsia="Times New Roman" w:cstheme="minorHAnsi"/>
          <w:kern w:val="0"/>
          <w:lang w:val="en-US"/>
          <w14:ligatures w14:val="none"/>
        </w:rPr>
      </w:pPr>
      <w:r w:rsidRPr="00BE1F50">
        <w:rPr>
          <w:rFonts w:eastAsia="Tahoma" w:cstheme="minorHAnsi"/>
          <w:color w:val="333333"/>
          <w:kern w:val="0"/>
          <w:lang w:val="en-US"/>
          <w14:ligatures w14:val="none"/>
        </w:rPr>
        <w:t xml:space="preserve">Seb applied for and was awarded a lottery fund grant for a music therapy pilot </w:t>
      </w:r>
      <w:proofErr w:type="spellStart"/>
      <w:r w:rsidRPr="00BE1F50">
        <w:rPr>
          <w:rFonts w:eastAsia="Tahoma" w:cstheme="minorHAnsi"/>
          <w:color w:val="333333"/>
          <w:kern w:val="0"/>
          <w:lang w:val="en-US"/>
          <w14:ligatures w14:val="none"/>
        </w:rPr>
        <w:t>programme</w:t>
      </w:r>
      <w:proofErr w:type="spellEnd"/>
      <w:r w:rsidRPr="00BE1F50">
        <w:rPr>
          <w:rFonts w:eastAsia="Tahoma" w:cstheme="minorHAnsi"/>
          <w:color w:val="333333"/>
          <w:kern w:val="0"/>
          <w:lang w:val="en-US"/>
          <w14:ligatures w14:val="none"/>
        </w:rPr>
        <w:t xml:space="preserve"> that was run in partnership with East Surrey Police. This </w:t>
      </w:r>
      <w:proofErr w:type="spellStart"/>
      <w:r w:rsidRPr="00BE1F50">
        <w:rPr>
          <w:rFonts w:eastAsia="Tahoma" w:cstheme="minorHAnsi"/>
          <w:color w:val="333333"/>
          <w:kern w:val="0"/>
          <w:lang w:val="en-US"/>
          <w14:ligatures w14:val="none"/>
        </w:rPr>
        <w:t>programme</w:t>
      </w:r>
      <w:proofErr w:type="spellEnd"/>
      <w:r w:rsidRPr="00BE1F50">
        <w:rPr>
          <w:rFonts w:eastAsia="Tahoma" w:cstheme="minorHAnsi"/>
          <w:color w:val="333333"/>
          <w:kern w:val="0"/>
          <w:lang w:val="en-US"/>
          <w14:ligatures w14:val="none"/>
        </w:rPr>
        <w:t xml:space="preserve"> was considered a success, and further research was recommended as a result. </w:t>
      </w:r>
    </w:p>
    <w:p w14:paraId="5EA0FB95" w14:textId="77777777" w:rsidR="0064184F" w:rsidRPr="00BE1F50" w:rsidRDefault="0064184F" w:rsidP="0064184F">
      <w:pPr>
        <w:shd w:val="clear" w:color="auto" w:fill="FFFFFF"/>
        <w:spacing w:after="150" w:line="240" w:lineRule="auto"/>
        <w:rPr>
          <w:rFonts w:eastAsia="Times New Roman" w:cstheme="minorHAnsi"/>
          <w:kern w:val="0"/>
          <w:lang w:val="en-US"/>
          <w14:ligatures w14:val="none"/>
        </w:rPr>
      </w:pPr>
      <w:r w:rsidRPr="00BE1F50">
        <w:rPr>
          <w:rFonts w:eastAsia="Tahoma" w:cstheme="minorHAnsi"/>
          <w:color w:val="333333"/>
          <w:kern w:val="0"/>
          <w:lang w:val="en-US"/>
          <w14:ligatures w14:val="none"/>
        </w:rPr>
        <w:t xml:space="preserve">A video about the pilot </w:t>
      </w:r>
      <w:proofErr w:type="spellStart"/>
      <w:r w:rsidRPr="00BE1F50">
        <w:rPr>
          <w:rFonts w:eastAsia="Tahoma" w:cstheme="minorHAnsi"/>
          <w:color w:val="333333"/>
          <w:kern w:val="0"/>
          <w:lang w:val="en-US"/>
          <w14:ligatures w14:val="none"/>
        </w:rPr>
        <w:t>programme</w:t>
      </w:r>
      <w:proofErr w:type="spellEnd"/>
      <w:r w:rsidRPr="00BE1F50">
        <w:rPr>
          <w:rFonts w:eastAsia="Tahoma" w:cstheme="minorHAnsi"/>
          <w:color w:val="333333"/>
          <w:kern w:val="0"/>
          <w:lang w:val="en-US"/>
          <w14:ligatures w14:val="none"/>
        </w:rPr>
        <w:t xml:space="preserve"> can be viewed here: </w:t>
      </w:r>
      <w:hyperlink r:id="rId11" w:history="1">
        <w:r w:rsidRPr="00BE1F50">
          <w:rPr>
            <w:rFonts w:eastAsia="Tahoma" w:cstheme="minorHAnsi"/>
            <w:color w:val="0000FF"/>
            <w:kern w:val="0"/>
            <w:u w:val="single" w:color="0000FF"/>
            <w:lang w:val="en-US"/>
            <w14:ligatures w14:val="none"/>
          </w:rPr>
          <w:t>https://youtu.be/J-J-odPKvGI</w:t>
        </w:r>
      </w:hyperlink>
    </w:p>
    <w:p w14:paraId="60E06B0E" w14:textId="77777777" w:rsidR="0064184F" w:rsidRPr="00BE1F50" w:rsidRDefault="0064184F" w:rsidP="0064184F">
      <w:pPr>
        <w:spacing w:after="0" w:line="240" w:lineRule="auto"/>
        <w:rPr>
          <w:rFonts w:eastAsia="Tahoma" w:cstheme="minorHAnsi"/>
          <w:kern w:val="0"/>
          <w:lang w:val="en-US"/>
          <w14:ligatures w14:val="none"/>
        </w:rPr>
      </w:pPr>
    </w:p>
    <w:p w14:paraId="1C77CF74" w14:textId="77777777" w:rsidR="0064184F" w:rsidRPr="00BE1F50" w:rsidRDefault="0064184F" w:rsidP="0064184F">
      <w:pPr>
        <w:spacing w:after="0" w:line="240" w:lineRule="auto"/>
        <w:rPr>
          <w:rFonts w:eastAsia="Times New Roman" w:cstheme="minorHAnsi"/>
          <w:kern w:val="0"/>
          <w:lang w:val="en-US"/>
          <w14:ligatures w14:val="none"/>
        </w:rPr>
      </w:pPr>
      <w:r w:rsidRPr="00BE1F50">
        <w:rPr>
          <w:rFonts w:eastAsia="Tahoma" w:cstheme="minorHAnsi"/>
          <w:kern w:val="0"/>
          <w:lang w:val="en-US"/>
          <w14:ligatures w14:val="none"/>
        </w:rPr>
        <w:t xml:space="preserve"> </w:t>
      </w:r>
    </w:p>
    <w:p w14:paraId="7684FE81" w14:textId="77777777" w:rsidR="00FC2D7C" w:rsidRPr="00BE1F50" w:rsidRDefault="00FC2D7C">
      <w:pPr>
        <w:rPr>
          <w:rFonts w:cstheme="minorHAnsi"/>
        </w:rPr>
      </w:pPr>
    </w:p>
    <w:sectPr w:rsidR="00FC2D7C" w:rsidRPr="00BE1F50">
      <w:pgSz w:w="11906" w:h="16838"/>
      <w:pgMar w:top="720" w:right="720" w:bottom="720" w:left="72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3E289" w14:textId="77777777" w:rsidR="00576B4E" w:rsidRDefault="00576B4E" w:rsidP="0064184F">
      <w:pPr>
        <w:spacing w:after="0" w:line="240" w:lineRule="auto"/>
      </w:pPr>
      <w:r>
        <w:separator/>
      </w:r>
    </w:p>
  </w:endnote>
  <w:endnote w:type="continuationSeparator" w:id="0">
    <w:p w14:paraId="73C83754" w14:textId="77777777" w:rsidR="00576B4E" w:rsidRDefault="00576B4E" w:rsidP="006418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CF84C" w14:textId="77777777" w:rsidR="00576B4E" w:rsidRDefault="00576B4E" w:rsidP="0064184F">
      <w:pPr>
        <w:spacing w:after="0" w:line="240" w:lineRule="auto"/>
      </w:pPr>
      <w:r>
        <w:separator/>
      </w:r>
    </w:p>
  </w:footnote>
  <w:footnote w:type="continuationSeparator" w:id="0">
    <w:p w14:paraId="6E3E808D" w14:textId="77777777" w:rsidR="00576B4E" w:rsidRDefault="00576B4E" w:rsidP="006418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hybridMultilevel"/>
    <w:tmpl w:val="00000002"/>
    <w:lvl w:ilvl="0" w:tplc="68503050">
      <w:start w:val="1"/>
      <w:numFmt w:val="bullet"/>
      <w:lvlText w:val="o"/>
      <w:lvlJc w:val="left"/>
      <w:pPr>
        <w:ind w:left="720" w:hanging="360"/>
      </w:pPr>
      <w:rPr>
        <w:rFonts w:ascii="Courier New" w:hAnsi="Courier New"/>
        <w:b w:val="0"/>
        <w:bCs w:val="0"/>
      </w:rPr>
    </w:lvl>
    <w:lvl w:ilvl="1" w:tplc="B40E0708">
      <w:start w:val="1"/>
      <w:numFmt w:val="bullet"/>
      <w:lvlText w:val="o"/>
      <w:lvlJc w:val="left"/>
      <w:pPr>
        <w:tabs>
          <w:tab w:val="num" w:pos="1440"/>
        </w:tabs>
        <w:ind w:left="1440" w:hanging="360"/>
      </w:pPr>
      <w:rPr>
        <w:rFonts w:ascii="Courier New" w:hAnsi="Courier New"/>
      </w:rPr>
    </w:lvl>
    <w:lvl w:ilvl="2" w:tplc="1A5A676C">
      <w:start w:val="1"/>
      <w:numFmt w:val="bullet"/>
      <w:lvlText w:val=""/>
      <w:lvlJc w:val="left"/>
      <w:pPr>
        <w:tabs>
          <w:tab w:val="num" w:pos="2160"/>
        </w:tabs>
        <w:ind w:left="2160" w:hanging="360"/>
      </w:pPr>
      <w:rPr>
        <w:rFonts w:ascii="Wingdings" w:hAnsi="Wingdings"/>
      </w:rPr>
    </w:lvl>
    <w:lvl w:ilvl="3" w:tplc="2132EB3E">
      <w:start w:val="1"/>
      <w:numFmt w:val="bullet"/>
      <w:lvlText w:val=""/>
      <w:lvlJc w:val="left"/>
      <w:pPr>
        <w:tabs>
          <w:tab w:val="num" w:pos="2880"/>
        </w:tabs>
        <w:ind w:left="2880" w:hanging="360"/>
      </w:pPr>
      <w:rPr>
        <w:rFonts w:ascii="Symbol" w:hAnsi="Symbol"/>
      </w:rPr>
    </w:lvl>
    <w:lvl w:ilvl="4" w:tplc="36782018">
      <w:start w:val="1"/>
      <w:numFmt w:val="bullet"/>
      <w:lvlText w:val="o"/>
      <w:lvlJc w:val="left"/>
      <w:pPr>
        <w:tabs>
          <w:tab w:val="num" w:pos="3600"/>
        </w:tabs>
        <w:ind w:left="3600" w:hanging="360"/>
      </w:pPr>
      <w:rPr>
        <w:rFonts w:ascii="Courier New" w:hAnsi="Courier New"/>
      </w:rPr>
    </w:lvl>
    <w:lvl w:ilvl="5" w:tplc="833652E8">
      <w:start w:val="1"/>
      <w:numFmt w:val="bullet"/>
      <w:lvlText w:val=""/>
      <w:lvlJc w:val="left"/>
      <w:pPr>
        <w:tabs>
          <w:tab w:val="num" w:pos="4320"/>
        </w:tabs>
        <w:ind w:left="4320" w:hanging="360"/>
      </w:pPr>
      <w:rPr>
        <w:rFonts w:ascii="Wingdings" w:hAnsi="Wingdings"/>
      </w:rPr>
    </w:lvl>
    <w:lvl w:ilvl="6" w:tplc="E3EEDB24">
      <w:start w:val="1"/>
      <w:numFmt w:val="bullet"/>
      <w:lvlText w:val=""/>
      <w:lvlJc w:val="left"/>
      <w:pPr>
        <w:tabs>
          <w:tab w:val="num" w:pos="5040"/>
        </w:tabs>
        <w:ind w:left="5040" w:hanging="360"/>
      </w:pPr>
      <w:rPr>
        <w:rFonts w:ascii="Symbol" w:hAnsi="Symbol"/>
      </w:rPr>
    </w:lvl>
    <w:lvl w:ilvl="7" w:tplc="73BC6294">
      <w:start w:val="1"/>
      <w:numFmt w:val="bullet"/>
      <w:lvlText w:val="o"/>
      <w:lvlJc w:val="left"/>
      <w:pPr>
        <w:tabs>
          <w:tab w:val="num" w:pos="5760"/>
        </w:tabs>
        <w:ind w:left="5760" w:hanging="360"/>
      </w:pPr>
      <w:rPr>
        <w:rFonts w:ascii="Courier New" w:hAnsi="Courier New"/>
      </w:rPr>
    </w:lvl>
    <w:lvl w:ilvl="8" w:tplc="2A6E44AA">
      <w:start w:val="1"/>
      <w:numFmt w:val="bullet"/>
      <w:lvlText w:val=""/>
      <w:lvlJc w:val="left"/>
      <w:pPr>
        <w:tabs>
          <w:tab w:val="num" w:pos="6480"/>
        </w:tabs>
        <w:ind w:left="6480" w:hanging="360"/>
      </w:pPr>
      <w:rPr>
        <w:rFonts w:ascii="Wingdings" w:hAnsi="Wingdings"/>
      </w:rPr>
    </w:lvl>
  </w:abstractNum>
  <w:abstractNum w:abstractNumId="1" w15:restartNumberingAfterBreak="0">
    <w:nsid w:val="00000003"/>
    <w:multiLevelType w:val="hybridMultilevel"/>
    <w:tmpl w:val="00000003"/>
    <w:lvl w:ilvl="0" w:tplc="9E3CE1B8">
      <w:start w:val="1"/>
      <w:numFmt w:val="bullet"/>
      <w:lvlText w:val=""/>
      <w:lvlJc w:val="left"/>
      <w:pPr>
        <w:ind w:left="720" w:hanging="360"/>
      </w:pPr>
      <w:rPr>
        <w:rFonts w:ascii="Symbol" w:hAnsi="Symbol"/>
        <w:b w:val="0"/>
        <w:bCs w:val="0"/>
      </w:rPr>
    </w:lvl>
    <w:lvl w:ilvl="1" w:tplc="D066515C">
      <w:start w:val="1"/>
      <w:numFmt w:val="bullet"/>
      <w:lvlText w:val="o"/>
      <w:lvlJc w:val="left"/>
      <w:pPr>
        <w:tabs>
          <w:tab w:val="num" w:pos="1440"/>
        </w:tabs>
        <w:ind w:left="1440" w:hanging="360"/>
      </w:pPr>
      <w:rPr>
        <w:rFonts w:ascii="Courier New" w:hAnsi="Courier New"/>
      </w:rPr>
    </w:lvl>
    <w:lvl w:ilvl="2" w:tplc="BA4A411C">
      <w:start w:val="1"/>
      <w:numFmt w:val="bullet"/>
      <w:lvlText w:val=""/>
      <w:lvlJc w:val="left"/>
      <w:pPr>
        <w:tabs>
          <w:tab w:val="num" w:pos="2160"/>
        </w:tabs>
        <w:ind w:left="2160" w:hanging="360"/>
      </w:pPr>
      <w:rPr>
        <w:rFonts w:ascii="Wingdings" w:hAnsi="Wingdings"/>
      </w:rPr>
    </w:lvl>
    <w:lvl w:ilvl="3" w:tplc="4FEC7B2E">
      <w:start w:val="1"/>
      <w:numFmt w:val="bullet"/>
      <w:lvlText w:val=""/>
      <w:lvlJc w:val="left"/>
      <w:pPr>
        <w:tabs>
          <w:tab w:val="num" w:pos="2880"/>
        </w:tabs>
        <w:ind w:left="2880" w:hanging="360"/>
      </w:pPr>
      <w:rPr>
        <w:rFonts w:ascii="Symbol" w:hAnsi="Symbol"/>
      </w:rPr>
    </w:lvl>
    <w:lvl w:ilvl="4" w:tplc="37229504">
      <w:start w:val="1"/>
      <w:numFmt w:val="bullet"/>
      <w:lvlText w:val="o"/>
      <w:lvlJc w:val="left"/>
      <w:pPr>
        <w:tabs>
          <w:tab w:val="num" w:pos="3600"/>
        </w:tabs>
        <w:ind w:left="3600" w:hanging="360"/>
      </w:pPr>
      <w:rPr>
        <w:rFonts w:ascii="Courier New" w:hAnsi="Courier New"/>
      </w:rPr>
    </w:lvl>
    <w:lvl w:ilvl="5" w:tplc="252673FC">
      <w:start w:val="1"/>
      <w:numFmt w:val="bullet"/>
      <w:lvlText w:val=""/>
      <w:lvlJc w:val="left"/>
      <w:pPr>
        <w:tabs>
          <w:tab w:val="num" w:pos="4320"/>
        </w:tabs>
        <w:ind w:left="4320" w:hanging="360"/>
      </w:pPr>
      <w:rPr>
        <w:rFonts w:ascii="Wingdings" w:hAnsi="Wingdings"/>
      </w:rPr>
    </w:lvl>
    <w:lvl w:ilvl="6" w:tplc="0BB2EB56">
      <w:start w:val="1"/>
      <w:numFmt w:val="bullet"/>
      <w:lvlText w:val=""/>
      <w:lvlJc w:val="left"/>
      <w:pPr>
        <w:tabs>
          <w:tab w:val="num" w:pos="5040"/>
        </w:tabs>
        <w:ind w:left="5040" w:hanging="360"/>
      </w:pPr>
      <w:rPr>
        <w:rFonts w:ascii="Symbol" w:hAnsi="Symbol"/>
      </w:rPr>
    </w:lvl>
    <w:lvl w:ilvl="7" w:tplc="F3F6DFC6">
      <w:start w:val="1"/>
      <w:numFmt w:val="bullet"/>
      <w:lvlText w:val="o"/>
      <w:lvlJc w:val="left"/>
      <w:pPr>
        <w:tabs>
          <w:tab w:val="num" w:pos="5760"/>
        </w:tabs>
        <w:ind w:left="5760" w:hanging="360"/>
      </w:pPr>
      <w:rPr>
        <w:rFonts w:ascii="Courier New" w:hAnsi="Courier New"/>
      </w:rPr>
    </w:lvl>
    <w:lvl w:ilvl="8" w:tplc="36BEA2CE">
      <w:start w:val="1"/>
      <w:numFmt w:val="bullet"/>
      <w:lvlText w:val=""/>
      <w:lvlJc w:val="left"/>
      <w:pPr>
        <w:tabs>
          <w:tab w:val="num" w:pos="6480"/>
        </w:tabs>
        <w:ind w:left="6480" w:hanging="360"/>
      </w:pPr>
      <w:rPr>
        <w:rFonts w:ascii="Wingdings" w:hAnsi="Wingdings"/>
      </w:rPr>
    </w:lvl>
  </w:abstractNum>
  <w:num w:numId="1" w16cid:durableId="1450930182">
    <w:abstractNumId w:val="0"/>
  </w:num>
  <w:num w:numId="2" w16cid:durableId="16537555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84F"/>
    <w:rsid w:val="00034C26"/>
    <w:rsid w:val="003A4AC7"/>
    <w:rsid w:val="00576B4E"/>
    <w:rsid w:val="0064184F"/>
    <w:rsid w:val="0081027C"/>
    <w:rsid w:val="009D74D7"/>
    <w:rsid w:val="009E49E7"/>
    <w:rsid w:val="00BE1F50"/>
    <w:rsid w:val="00DA4FA9"/>
    <w:rsid w:val="00FC2D7C"/>
    <w:rsid w:val="12D508ED"/>
    <w:rsid w:val="6CEEFB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06783"/>
  <w15:chartTrackingRefBased/>
  <w15:docId w15:val="{E40FEA05-ED02-488D-A70B-31CE4C470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18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184F"/>
  </w:style>
  <w:style w:type="paragraph" w:styleId="Footer">
    <w:name w:val="footer"/>
    <w:basedOn w:val="Normal"/>
    <w:link w:val="FooterChar"/>
    <w:uiPriority w:val="99"/>
    <w:unhideWhenUsed/>
    <w:rsid w:val="006418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18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youtu.be/J-J-odPKvGI" TargetMode="External"/><Relationship Id="rId5" Type="http://schemas.openxmlformats.org/officeDocument/2006/relationships/styles" Target="styles.xml"/><Relationship Id="rId10" Type="http://schemas.openxmlformats.org/officeDocument/2006/relationships/hyperlink" Target="https://youtu.be/DgBMHwt6BK8"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1dc999f-6a41-42e2-87c5-340193c8826f" xsi:nil="true"/>
    <lcf76f155ced4ddcb4097134ff3c332f xmlns="816fe034-ddef-4c4d-a1b7-2eb3e5e2b63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F35AAAE9CF1AB4EBEAC5C209EA23E88" ma:contentTypeVersion="17" ma:contentTypeDescription="Create a new document." ma:contentTypeScope="" ma:versionID="787cb02cdfa958ce5e939346b7d0f729">
  <xsd:schema xmlns:xsd="http://www.w3.org/2001/XMLSchema" xmlns:xs="http://www.w3.org/2001/XMLSchema" xmlns:p="http://schemas.microsoft.com/office/2006/metadata/properties" xmlns:ns2="816fe034-ddef-4c4d-a1b7-2eb3e5e2b630" xmlns:ns3="81dc999f-6a41-42e2-87c5-340193c8826f" targetNamespace="http://schemas.microsoft.com/office/2006/metadata/properties" ma:root="true" ma:fieldsID="8e7870056a17dd9da8d723d6a1c529f6" ns2:_="" ns3:_="">
    <xsd:import namespace="816fe034-ddef-4c4d-a1b7-2eb3e5e2b630"/>
    <xsd:import namespace="81dc999f-6a41-42e2-87c5-340193c8826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6fe034-ddef-4c4d-a1b7-2eb3e5e2b6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3e9db65-3ee7-4d3b-b3a5-2a1a2be3902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dc999f-6a41-42e2-87c5-340193c8826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92a6731-b5b4-4a90-8e14-af0595ca6147}" ma:internalName="TaxCatchAll" ma:showField="CatchAllData" ma:web="81dc999f-6a41-42e2-87c5-340193c882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3FE1E1-33C4-4B97-A2EA-1939F2F3BB99}">
  <ds:schemaRefs>
    <ds:schemaRef ds:uri="http://schemas.microsoft.com/office/2006/metadata/properties"/>
    <ds:schemaRef ds:uri="http://schemas.microsoft.com/office/infopath/2007/PartnerControls"/>
    <ds:schemaRef ds:uri="81dc999f-6a41-42e2-87c5-340193c8826f"/>
    <ds:schemaRef ds:uri="816fe034-ddef-4c4d-a1b7-2eb3e5e2b630"/>
  </ds:schemaRefs>
</ds:datastoreItem>
</file>

<file path=customXml/itemProps2.xml><?xml version="1.0" encoding="utf-8"?>
<ds:datastoreItem xmlns:ds="http://schemas.openxmlformats.org/officeDocument/2006/customXml" ds:itemID="{29C6688F-1C8B-4B95-9E8A-908A7476236C}">
  <ds:schemaRefs>
    <ds:schemaRef ds:uri="http://schemas.microsoft.com/sharepoint/v3/contenttype/forms"/>
  </ds:schemaRefs>
</ds:datastoreItem>
</file>

<file path=customXml/itemProps3.xml><?xml version="1.0" encoding="utf-8"?>
<ds:datastoreItem xmlns:ds="http://schemas.openxmlformats.org/officeDocument/2006/customXml" ds:itemID="{C620B7DB-9F96-4FCE-972D-D9900A1A67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6fe034-ddef-4c4d-a1b7-2eb3e5e2b630"/>
    <ds:schemaRef ds:uri="81dc999f-6a41-42e2-87c5-340193c882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337</Words>
  <Characters>1925</Characters>
  <Application>Microsoft Office Word</Application>
  <DocSecurity>0</DocSecurity>
  <Lines>16</Lines>
  <Paragraphs>4</Paragraphs>
  <ScaleCrop>false</ScaleCrop>
  <Company/>
  <LinksUpToDate>false</LinksUpToDate>
  <CharactersWithSpaces>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Palmer</dc:creator>
  <cp:keywords/>
  <dc:description/>
  <cp:lastModifiedBy>Nazia Tamanna</cp:lastModifiedBy>
  <cp:revision>4</cp:revision>
  <dcterms:created xsi:type="dcterms:W3CDTF">2023-09-26T15:22:00Z</dcterms:created>
  <dcterms:modified xsi:type="dcterms:W3CDTF">2023-09-26T15:23:00Z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0x0101002F35AAAE9CF1AB4EBEAC5C209EA23E88</vt:lpwstr>
  </property>
  <property fmtid="{D5CDD505-2E9C-101B-9397-08002B2CF9AE}" pid="3" name="MediaServiceImageTags">
    <vt:lpwstr/>
  </property>
</Properties>
</file>